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59" w:rsidRPr="004E1AEB" w:rsidRDefault="004E2A59" w:rsidP="004E2A59">
      <w:pPr>
        <w:pStyle w:val="a3"/>
        <w:shd w:val="clear" w:color="auto" w:fill="C0C0C0"/>
        <w:tabs>
          <w:tab w:val="left" w:pos="9639"/>
        </w:tabs>
        <w:ind w:right="0"/>
        <w:jc w:val="center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>ИНФОРМАЦИЯ</w:t>
      </w:r>
    </w:p>
    <w:p w:rsidR="004E2A59" w:rsidRPr="004E1AEB" w:rsidRDefault="004E2A59" w:rsidP="004E2A59">
      <w:pPr>
        <w:pStyle w:val="a3"/>
        <w:shd w:val="clear" w:color="auto" w:fill="C0C0C0"/>
        <w:tabs>
          <w:tab w:val="left" w:pos="9639"/>
        </w:tabs>
        <w:ind w:right="0"/>
        <w:jc w:val="center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 xml:space="preserve">о некоторых мерах по предупреждению террористических актов </w:t>
      </w:r>
    </w:p>
    <w:p w:rsidR="004E2A59" w:rsidRPr="004E1AEB" w:rsidRDefault="004E2A59" w:rsidP="004E2A59">
      <w:pPr>
        <w:pStyle w:val="a3"/>
        <w:shd w:val="clear" w:color="auto" w:fill="C0C0C0"/>
        <w:tabs>
          <w:tab w:val="left" w:pos="9639"/>
        </w:tabs>
        <w:ind w:right="0"/>
        <w:jc w:val="center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>на объектах образования г. Волгодонска</w:t>
      </w:r>
    </w:p>
    <w:p w:rsidR="004E2A59" w:rsidRPr="00A066C1" w:rsidRDefault="004E2A59" w:rsidP="004E2A59">
      <w:pPr>
        <w:pStyle w:val="a3"/>
        <w:shd w:val="clear" w:color="auto" w:fill="C0C0C0"/>
        <w:tabs>
          <w:tab w:val="left" w:pos="9639"/>
        </w:tabs>
        <w:ind w:right="0" w:firstLine="709"/>
        <w:rPr>
          <w:rFonts w:eastAsia="Batang"/>
          <w:b/>
          <w:sz w:val="12"/>
          <w:szCs w:val="24"/>
        </w:rPr>
      </w:pPr>
    </w:p>
    <w:p w:rsidR="004E2A59" w:rsidRPr="004E1AEB" w:rsidRDefault="004E2A59" w:rsidP="004E2A59">
      <w:pPr>
        <w:pStyle w:val="a3"/>
        <w:shd w:val="clear" w:color="auto" w:fill="C0C0C0"/>
        <w:tabs>
          <w:tab w:val="left" w:pos="9639"/>
        </w:tabs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>Террористические акты в школах могут совершаться следующими способами:</w:t>
      </w:r>
    </w:p>
    <w:p w:rsidR="004E2A59" w:rsidRDefault="004E2A59" w:rsidP="004E2A59">
      <w:pPr>
        <w:pStyle w:val="a3"/>
        <w:tabs>
          <w:tab w:val="left" w:pos="9639"/>
        </w:tabs>
        <w:ind w:right="0" w:firstLine="709"/>
        <w:rPr>
          <w:rFonts w:eastAsia="Batang"/>
          <w:b/>
          <w:sz w:val="24"/>
          <w:szCs w:val="24"/>
        </w:rPr>
      </w:pPr>
    </w:p>
    <w:p w:rsidR="004E2A59" w:rsidRPr="004E1AEB" w:rsidRDefault="004E2A59" w:rsidP="004E2A59">
      <w:pPr>
        <w:pStyle w:val="a3"/>
        <w:tabs>
          <w:tab w:val="left" w:pos="9639"/>
        </w:tabs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 xml:space="preserve"> - путем подрыва припаркованного автомобиля в непосредственной близости от здания с целью его разрушения, либо на прилегающей территории при наличии большого количества людей; </w:t>
      </w:r>
    </w:p>
    <w:p w:rsidR="004E2A59" w:rsidRPr="004E1AEB" w:rsidRDefault="004E2A59" w:rsidP="004E2A59">
      <w:pPr>
        <w:pStyle w:val="a3"/>
        <w:tabs>
          <w:tab w:val="left" w:pos="9639"/>
        </w:tabs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>- прорыва автомобиля с взрывным устройством, в том числе на таран имеющихся заграждений,  подрывом у здания, либо в месте нахождения большого количества граждан:</w:t>
      </w:r>
    </w:p>
    <w:p w:rsidR="004E2A59" w:rsidRPr="004E1AEB" w:rsidRDefault="004E2A59" w:rsidP="004E2A59">
      <w:pPr>
        <w:pStyle w:val="a3"/>
        <w:tabs>
          <w:tab w:val="left" w:pos="9639"/>
        </w:tabs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 xml:space="preserve"> - закладки взрывного устройства в служебные, подсобные, подвальные помещения, либо на прилегающей территории с целью поражения максимального количества людей;</w:t>
      </w:r>
    </w:p>
    <w:p w:rsidR="004E2A59" w:rsidRPr="004E1AEB" w:rsidRDefault="004E2A59" w:rsidP="004E2A59">
      <w:pPr>
        <w:pStyle w:val="a3"/>
        <w:tabs>
          <w:tab w:val="left" w:pos="9639"/>
        </w:tabs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 xml:space="preserve"> - подрыва взрывного устройства вносимого в задание с использованием террористов – смертников, носильных вещей (пакетов, сумок, коробок и т.д.), </w:t>
      </w:r>
    </w:p>
    <w:p w:rsidR="004E2A59" w:rsidRPr="004E1AEB" w:rsidRDefault="004E2A59" w:rsidP="004E2A59">
      <w:pPr>
        <w:pStyle w:val="a3"/>
        <w:tabs>
          <w:tab w:val="left" w:pos="9639"/>
        </w:tabs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>- проникновение посторонних лиц на  территорию школы, в здание с целью захвата заложников.</w:t>
      </w:r>
    </w:p>
    <w:p w:rsidR="004E2A59" w:rsidRPr="004E1AEB" w:rsidRDefault="004E2A59" w:rsidP="004E2A59">
      <w:pPr>
        <w:pStyle w:val="a3"/>
        <w:tabs>
          <w:tab w:val="left" w:pos="9639"/>
        </w:tabs>
        <w:ind w:right="0" w:firstLine="709"/>
        <w:rPr>
          <w:rFonts w:eastAsia="Batang"/>
          <w:b/>
          <w:sz w:val="24"/>
          <w:szCs w:val="24"/>
        </w:rPr>
      </w:pPr>
    </w:p>
    <w:p w:rsidR="004E2A59" w:rsidRPr="004E1AEB" w:rsidRDefault="004E2A59" w:rsidP="004E2A59">
      <w:pPr>
        <w:pStyle w:val="a3"/>
        <w:shd w:val="clear" w:color="auto" w:fill="C0C0C0"/>
        <w:tabs>
          <w:tab w:val="left" w:pos="9639"/>
        </w:tabs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>Основные меры по противодействию совершения террористических актов в школах являются:</w:t>
      </w:r>
    </w:p>
    <w:p w:rsidR="004E2A59" w:rsidRPr="004E1AEB" w:rsidRDefault="004E2A59" w:rsidP="004E2A59">
      <w:pPr>
        <w:pStyle w:val="a3"/>
        <w:tabs>
          <w:tab w:val="left" w:pos="9639"/>
        </w:tabs>
        <w:ind w:right="0" w:firstLine="709"/>
        <w:rPr>
          <w:rFonts w:eastAsia="Batang"/>
          <w:b/>
          <w:sz w:val="24"/>
          <w:szCs w:val="24"/>
        </w:rPr>
      </w:pPr>
    </w:p>
    <w:p w:rsidR="004E2A59" w:rsidRPr="004E1AEB" w:rsidRDefault="004E2A59" w:rsidP="004E2A59">
      <w:pPr>
        <w:pStyle w:val="a3"/>
        <w:numPr>
          <w:ilvl w:val="0"/>
          <w:numId w:val="1"/>
        </w:numPr>
        <w:shd w:val="clear" w:color="auto" w:fill="C0C0C0"/>
        <w:ind w:left="0"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i/>
          <w:sz w:val="24"/>
          <w:szCs w:val="24"/>
        </w:rPr>
        <w:t xml:space="preserve">Организация режимных мероприятий, службы по охране и обороне школы, исключающих несанкционированный проход посторонних лиц, проезд транспорта на территорию  школы. Мероприятия могут включать в себя   </w:t>
      </w:r>
      <w:r w:rsidRPr="004E1AEB">
        <w:rPr>
          <w:rFonts w:eastAsia="Batang"/>
          <w:b/>
          <w:sz w:val="24"/>
          <w:szCs w:val="24"/>
          <w:u w:val="single"/>
        </w:rPr>
        <w:t>следующие степени охраны</w:t>
      </w:r>
      <w:r w:rsidRPr="004E1AEB">
        <w:rPr>
          <w:rFonts w:eastAsia="Batang"/>
          <w:b/>
          <w:sz w:val="24"/>
          <w:szCs w:val="24"/>
        </w:rPr>
        <w:t>:</w:t>
      </w:r>
    </w:p>
    <w:p w:rsidR="004E2A59" w:rsidRPr="004E1AEB" w:rsidRDefault="004E2A59" w:rsidP="004E2A59">
      <w:pPr>
        <w:pStyle w:val="a3"/>
        <w:ind w:right="0" w:firstLine="709"/>
        <w:rPr>
          <w:rFonts w:eastAsia="Batang"/>
          <w:b/>
          <w:sz w:val="24"/>
          <w:szCs w:val="24"/>
        </w:rPr>
      </w:pPr>
    </w:p>
    <w:p w:rsidR="004E2A59" w:rsidRPr="004E1AEB" w:rsidRDefault="004E2A59" w:rsidP="004E2A59">
      <w:pPr>
        <w:pStyle w:val="a3"/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  <w:shd w:val="clear" w:color="auto" w:fill="C0C0C0"/>
        </w:rPr>
        <w:t>А.</w:t>
      </w:r>
      <w:r w:rsidRPr="004E1AEB">
        <w:rPr>
          <w:rFonts w:eastAsia="Batang"/>
          <w:b/>
          <w:sz w:val="24"/>
          <w:szCs w:val="24"/>
        </w:rPr>
        <w:t xml:space="preserve"> Оборудование поста охраны из числа вахтеров, сторожей, работников школы на входе в здание школы с кнопкой «экстренного вызова </w:t>
      </w:r>
      <w:r>
        <w:rPr>
          <w:rFonts w:eastAsia="Batang"/>
          <w:b/>
          <w:sz w:val="24"/>
          <w:szCs w:val="24"/>
        </w:rPr>
        <w:t>по</w:t>
      </w:r>
      <w:r w:rsidRPr="004E1AEB">
        <w:rPr>
          <w:rFonts w:eastAsia="Batang"/>
          <w:b/>
          <w:sz w:val="24"/>
          <w:szCs w:val="24"/>
        </w:rPr>
        <w:t xml:space="preserve">лиции». </w:t>
      </w:r>
    </w:p>
    <w:p w:rsidR="004E2A59" w:rsidRPr="004E1AEB" w:rsidRDefault="004E2A59" w:rsidP="004E2A59">
      <w:pPr>
        <w:pStyle w:val="a3"/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 xml:space="preserve">        Задача поста – исключение прохода в здание школы посторонних лиц и проноса взрывных устройств. В случае обнаружение таковых принятие мер по задержанию до приезда наряда </w:t>
      </w:r>
      <w:r>
        <w:rPr>
          <w:rFonts w:eastAsia="Batang"/>
          <w:b/>
          <w:sz w:val="24"/>
          <w:szCs w:val="24"/>
        </w:rPr>
        <w:t>по</w:t>
      </w:r>
      <w:r w:rsidRPr="004E1AEB">
        <w:rPr>
          <w:rFonts w:eastAsia="Batang"/>
          <w:b/>
          <w:sz w:val="24"/>
          <w:szCs w:val="24"/>
        </w:rPr>
        <w:t>лиции, блокирование входа в школу.  Регистрация в журнале посторонних граждан и транспорта.</w:t>
      </w:r>
    </w:p>
    <w:p w:rsidR="004E2A59" w:rsidRPr="004E1AEB" w:rsidRDefault="004E2A59" w:rsidP="004E2A59">
      <w:pPr>
        <w:pStyle w:val="a3"/>
        <w:ind w:right="0" w:firstLine="709"/>
        <w:rPr>
          <w:rFonts w:eastAsia="Batang"/>
          <w:b/>
          <w:sz w:val="24"/>
          <w:szCs w:val="24"/>
        </w:rPr>
      </w:pPr>
    </w:p>
    <w:p w:rsidR="004E2A59" w:rsidRPr="004E1AEB" w:rsidRDefault="004E2A59" w:rsidP="004E2A59">
      <w:pPr>
        <w:pStyle w:val="a3"/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  <w:shd w:val="clear" w:color="auto" w:fill="C0C0C0"/>
        </w:rPr>
        <w:t>Б.</w:t>
      </w:r>
      <w:r w:rsidRPr="004E1AEB">
        <w:rPr>
          <w:rFonts w:eastAsia="Batang"/>
          <w:b/>
          <w:sz w:val="24"/>
          <w:szCs w:val="24"/>
        </w:rPr>
        <w:t xml:space="preserve"> Оборудование поста вооруженной охраны ЧОС (частных охранных структур) на входе в здание школы с кнопкой «экстренного вызова </w:t>
      </w:r>
      <w:r>
        <w:rPr>
          <w:rFonts w:eastAsia="Batang"/>
          <w:b/>
          <w:sz w:val="24"/>
          <w:szCs w:val="24"/>
        </w:rPr>
        <w:t>по</w:t>
      </w:r>
      <w:r w:rsidRPr="004E1AEB">
        <w:rPr>
          <w:rFonts w:eastAsia="Batang"/>
          <w:b/>
          <w:sz w:val="24"/>
          <w:szCs w:val="24"/>
        </w:rPr>
        <w:t xml:space="preserve">лиции». </w:t>
      </w:r>
    </w:p>
    <w:p w:rsidR="004E2A59" w:rsidRPr="004E1AEB" w:rsidRDefault="004E2A59" w:rsidP="004E2A59">
      <w:pPr>
        <w:pStyle w:val="a3"/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 xml:space="preserve">     Задача поста – исключение прохода в здание школы посторонних лиц и проноса взрывных устройств. В случае обнаружение таковых принятие мер по задержанию до приезда наряда </w:t>
      </w:r>
      <w:r>
        <w:rPr>
          <w:rFonts w:eastAsia="Batang"/>
          <w:b/>
          <w:sz w:val="24"/>
          <w:szCs w:val="24"/>
        </w:rPr>
        <w:t>по</w:t>
      </w:r>
      <w:r w:rsidRPr="004E1AEB">
        <w:rPr>
          <w:rFonts w:eastAsia="Batang"/>
          <w:b/>
          <w:sz w:val="24"/>
          <w:szCs w:val="24"/>
        </w:rPr>
        <w:t>лиции, блокирование входа в школу, отражение нападения с целью захвата заложников. Регистрация в журнале посторонних граждан и транспорта.</w:t>
      </w:r>
    </w:p>
    <w:p w:rsidR="004E2A59" w:rsidRPr="004E1AEB" w:rsidRDefault="004E2A59" w:rsidP="004E2A59">
      <w:pPr>
        <w:pStyle w:val="a3"/>
        <w:ind w:right="0" w:firstLine="709"/>
        <w:rPr>
          <w:rFonts w:eastAsia="Batang"/>
          <w:b/>
          <w:sz w:val="24"/>
          <w:szCs w:val="24"/>
        </w:rPr>
      </w:pPr>
    </w:p>
    <w:p w:rsidR="004E2A59" w:rsidRPr="004E1AEB" w:rsidRDefault="004E2A59" w:rsidP="004E2A59">
      <w:pPr>
        <w:pStyle w:val="a3"/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  <w:shd w:val="clear" w:color="auto" w:fill="C0C0C0"/>
        </w:rPr>
        <w:t>В.</w:t>
      </w:r>
      <w:r w:rsidRPr="004E1AEB">
        <w:rPr>
          <w:rFonts w:eastAsia="Batang"/>
          <w:b/>
          <w:sz w:val="24"/>
          <w:szCs w:val="24"/>
        </w:rPr>
        <w:t xml:space="preserve"> Оборудование поста с 1 стрелком  ВОХР ОВО при </w:t>
      </w:r>
      <w:r>
        <w:rPr>
          <w:rFonts w:eastAsia="Batang"/>
          <w:b/>
          <w:sz w:val="24"/>
          <w:szCs w:val="24"/>
        </w:rPr>
        <w:t>М</w:t>
      </w:r>
      <w:r w:rsidRPr="004E1AEB">
        <w:rPr>
          <w:rFonts w:eastAsia="Batang"/>
          <w:b/>
          <w:sz w:val="24"/>
          <w:szCs w:val="24"/>
        </w:rPr>
        <w:t>У</w:t>
      </w:r>
      <w:r>
        <w:rPr>
          <w:rFonts w:eastAsia="Batang"/>
          <w:b/>
          <w:sz w:val="24"/>
          <w:szCs w:val="24"/>
        </w:rPr>
        <w:t xml:space="preserve"> М</w:t>
      </w:r>
      <w:r w:rsidRPr="004E1AEB">
        <w:rPr>
          <w:rFonts w:eastAsia="Batang"/>
          <w:b/>
          <w:sz w:val="24"/>
          <w:szCs w:val="24"/>
        </w:rPr>
        <w:t xml:space="preserve">ВД </w:t>
      </w:r>
      <w:r>
        <w:rPr>
          <w:rFonts w:eastAsia="Batang"/>
          <w:b/>
          <w:sz w:val="24"/>
          <w:szCs w:val="24"/>
        </w:rPr>
        <w:t>России «</w:t>
      </w:r>
      <w:proofErr w:type="spellStart"/>
      <w:r>
        <w:rPr>
          <w:rFonts w:eastAsia="Batang"/>
          <w:b/>
          <w:sz w:val="24"/>
          <w:szCs w:val="24"/>
        </w:rPr>
        <w:t>Волгодонское</w:t>
      </w:r>
      <w:proofErr w:type="spellEnd"/>
      <w:r>
        <w:rPr>
          <w:rFonts w:eastAsia="Batang"/>
          <w:b/>
          <w:sz w:val="24"/>
          <w:szCs w:val="24"/>
        </w:rPr>
        <w:t>»</w:t>
      </w:r>
      <w:r w:rsidRPr="004E1AEB">
        <w:rPr>
          <w:rFonts w:eastAsia="Batang"/>
          <w:b/>
          <w:sz w:val="24"/>
          <w:szCs w:val="24"/>
        </w:rPr>
        <w:t xml:space="preserve">  на входе в здание школы с кнопкой «экстренного вызова </w:t>
      </w:r>
      <w:r>
        <w:rPr>
          <w:rFonts w:eastAsia="Batang"/>
          <w:b/>
          <w:sz w:val="24"/>
          <w:szCs w:val="24"/>
        </w:rPr>
        <w:t>по</w:t>
      </w:r>
      <w:r w:rsidRPr="004E1AEB">
        <w:rPr>
          <w:rFonts w:eastAsia="Batang"/>
          <w:b/>
          <w:sz w:val="24"/>
          <w:szCs w:val="24"/>
        </w:rPr>
        <w:t>лиции» с 7</w:t>
      </w:r>
      <w:r w:rsidRPr="004E1AEB">
        <w:rPr>
          <w:rFonts w:eastAsia="Batang"/>
          <w:b/>
          <w:sz w:val="24"/>
          <w:szCs w:val="24"/>
          <w:vertAlign w:val="superscript"/>
        </w:rPr>
        <w:t>00</w:t>
      </w:r>
      <w:r w:rsidRPr="004E1AEB">
        <w:rPr>
          <w:rFonts w:eastAsia="Batang"/>
          <w:b/>
          <w:sz w:val="24"/>
          <w:szCs w:val="24"/>
        </w:rPr>
        <w:t xml:space="preserve"> до 19</w:t>
      </w:r>
      <w:r w:rsidRPr="004E1AEB">
        <w:rPr>
          <w:rFonts w:eastAsia="Batang"/>
          <w:b/>
          <w:sz w:val="24"/>
          <w:szCs w:val="24"/>
          <w:vertAlign w:val="superscript"/>
        </w:rPr>
        <w:t>00</w:t>
      </w:r>
      <w:r w:rsidRPr="004E1AEB">
        <w:rPr>
          <w:rFonts w:eastAsia="Batang"/>
          <w:b/>
          <w:sz w:val="24"/>
          <w:szCs w:val="24"/>
        </w:rPr>
        <w:t xml:space="preserve">. </w:t>
      </w:r>
    </w:p>
    <w:p w:rsidR="004E2A59" w:rsidRPr="004E1AEB" w:rsidRDefault="004E2A59" w:rsidP="004E2A59">
      <w:pPr>
        <w:pStyle w:val="a3"/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 xml:space="preserve">Задача поста – исключение прохода в здание школы посторонних лиц и проноса взрывных устройств. В случае обнаружение таковых принятие мер по задержанию до приезда наряда </w:t>
      </w:r>
      <w:r>
        <w:rPr>
          <w:rFonts w:eastAsia="Batang"/>
          <w:b/>
          <w:sz w:val="24"/>
          <w:szCs w:val="24"/>
        </w:rPr>
        <w:t>по</w:t>
      </w:r>
      <w:r w:rsidRPr="004E1AEB">
        <w:rPr>
          <w:rFonts w:eastAsia="Batang"/>
          <w:b/>
          <w:sz w:val="24"/>
          <w:szCs w:val="24"/>
        </w:rPr>
        <w:t>лиции, блокирование входа в школу, отражение нападения с целью захвата заложников. Регистрация в журнале посторонних граждан и транспорта.</w:t>
      </w:r>
    </w:p>
    <w:p w:rsidR="004E2A59" w:rsidRPr="004E1AEB" w:rsidRDefault="004E2A59" w:rsidP="004E2A59">
      <w:pPr>
        <w:pStyle w:val="a3"/>
        <w:ind w:right="0" w:firstLine="709"/>
        <w:rPr>
          <w:rFonts w:eastAsia="Batang"/>
          <w:b/>
          <w:sz w:val="24"/>
          <w:szCs w:val="24"/>
        </w:rPr>
      </w:pPr>
    </w:p>
    <w:p w:rsidR="004E2A59" w:rsidRPr="004E1AEB" w:rsidRDefault="004E2A59" w:rsidP="004E2A59">
      <w:pPr>
        <w:pStyle w:val="a3"/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  <w:shd w:val="clear" w:color="auto" w:fill="C0C0C0"/>
        </w:rPr>
        <w:lastRenderedPageBreak/>
        <w:t>Г.</w:t>
      </w:r>
      <w:r w:rsidRPr="004E1AEB">
        <w:rPr>
          <w:rFonts w:eastAsia="Batang"/>
          <w:b/>
          <w:sz w:val="24"/>
          <w:szCs w:val="24"/>
        </w:rPr>
        <w:t xml:space="preserve"> Оборудование поста с 1 вооруженным </w:t>
      </w:r>
      <w:r>
        <w:rPr>
          <w:rFonts w:eastAsia="Batang"/>
          <w:b/>
          <w:sz w:val="24"/>
          <w:szCs w:val="24"/>
        </w:rPr>
        <w:t>полицейским</w:t>
      </w:r>
      <w:r w:rsidRPr="004E1AEB">
        <w:rPr>
          <w:rFonts w:eastAsia="Batang"/>
          <w:b/>
          <w:sz w:val="24"/>
          <w:szCs w:val="24"/>
        </w:rPr>
        <w:t xml:space="preserve"> ОВО при </w:t>
      </w:r>
      <w:r>
        <w:rPr>
          <w:rFonts w:eastAsia="Batang"/>
          <w:b/>
          <w:sz w:val="24"/>
          <w:szCs w:val="24"/>
        </w:rPr>
        <w:t>М</w:t>
      </w:r>
      <w:r w:rsidRPr="004E1AEB">
        <w:rPr>
          <w:rFonts w:eastAsia="Batang"/>
          <w:b/>
          <w:sz w:val="24"/>
          <w:szCs w:val="24"/>
        </w:rPr>
        <w:t>У</w:t>
      </w:r>
      <w:r>
        <w:rPr>
          <w:rFonts w:eastAsia="Batang"/>
          <w:b/>
          <w:sz w:val="24"/>
          <w:szCs w:val="24"/>
        </w:rPr>
        <w:t xml:space="preserve"> М</w:t>
      </w:r>
      <w:r w:rsidRPr="004E1AEB">
        <w:rPr>
          <w:rFonts w:eastAsia="Batang"/>
          <w:b/>
          <w:sz w:val="24"/>
          <w:szCs w:val="24"/>
        </w:rPr>
        <w:t xml:space="preserve">ВД </w:t>
      </w:r>
      <w:r>
        <w:rPr>
          <w:rFonts w:eastAsia="Batang"/>
          <w:b/>
          <w:sz w:val="24"/>
          <w:szCs w:val="24"/>
        </w:rPr>
        <w:t>России «</w:t>
      </w:r>
      <w:proofErr w:type="spellStart"/>
      <w:r>
        <w:rPr>
          <w:rFonts w:eastAsia="Batang"/>
          <w:b/>
          <w:sz w:val="24"/>
          <w:szCs w:val="24"/>
        </w:rPr>
        <w:t>Волгодонское</w:t>
      </w:r>
      <w:proofErr w:type="spellEnd"/>
      <w:r>
        <w:rPr>
          <w:rFonts w:eastAsia="Batang"/>
          <w:b/>
          <w:sz w:val="24"/>
          <w:szCs w:val="24"/>
        </w:rPr>
        <w:t>»</w:t>
      </w:r>
      <w:r w:rsidRPr="004E1AEB">
        <w:rPr>
          <w:rFonts w:eastAsia="Batang"/>
          <w:b/>
          <w:sz w:val="24"/>
          <w:szCs w:val="24"/>
        </w:rPr>
        <w:t xml:space="preserve">  на входе в здание школы с кнопкой «экстренного вызова </w:t>
      </w:r>
      <w:r>
        <w:rPr>
          <w:rFonts w:eastAsia="Batang"/>
          <w:b/>
          <w:sz w:val="24"/>
          <w:szCs w:val="24"/>
        </w:rPr>
        <w:t>по</w:t>
      </w:r>
      <w:r w:rsidRPr="004E1AEB">
        <w:rPr>
          <w:rFonts w:eastAsia="Batang"/>
          <w:b/>
          <w:sz w:val="24"/>
          <w:szCs w:val="24"/>
        </w:rPr>
        <w:t xml:space="preserve">лиции». Задача поста – исключение прохода в здание школы посторонних лиц и проноса взрывных устройств, проведение личного досмотра подозрительных граждан, досмотр носильных вещей. В случае обнаружение таковых задержание, конвоирование и изоляция в безопасном месте (комнату для досмотра) блокирование входа в школу, отражение нападения лиц, пытающихся захватить заложников </w:t>
      </w:r>
      <w:r>
        <w:rPr>
          <w:rFonts w:eastAsia="Batang"/>
          <w:b/>
          <w:sz w:val="24"/>
          <w:szCs w:val="24"/>
        </w:rPr>
        <w:t>до приезда наряда по</w:t>
      </w:r>
      <w:r w:rsidRPr="004E1AEB">
        <w:rPr>
          <w:rFonts w:eastAsia="Batang"/>
          <w:b/>
          <w:sz w:val="24"/>
          <w:szCs w:val="24"/>
        </w:rPr>
        <w:t>лиции. Регистрация в журнале посторонних граждан и транспорта.</w:t>
      </w:r>
    </w:p>
    <w:p w:rsidR="004E2A59" w:rsidRPr="004E1AEB" w:rsidRDefault="004E2A59" w:rsidP="004E2A59">
      <w:pPr>
        <w:pStyle w:val="a3"/>
        <w:ind w:right="0" w:firstLine="709"/>
        <w:rPr>
          <w:rFonts w:eastAsia="Batang"/>
          <w:b/>
          <w:sz w:val="24"/>
          <w:szCs w:val="24"/>
        </w:rPr>
      </w:pPr>
    </w:p>
    <w:p w:rsidR="004E2A59" w:rsidRPr="004E1AEB" w:rsidRDefault="004E2A59" w:rsidP="004E2A59">
      <w:pPr>
        <w:pStyle w:val="a3"/>
        <w:numPr>
          <w:ilvl w:val="0"/>
          <w:numId w:val="1"/>
        </w:numPr>
        <w:shd w:val="clear" w:color="auto" w:fill="C0C0C0"/>
        <w:ind w:left="0"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i/>
          <w:sz w:val="24"/>
          <w:szCs w:val="24"/>
        </w:rPr>
        <w:t xml:space="preserve">Техническая оснащенность, оборудование школ с целью исключения несанкционированного прохода посторонних лиц, проезда транспорта на территорию  школы, отражения нападения, в том числе в целях захвата заложников. </w:t>
      </w:r>
    </w:p>
    <w:p w:rsidR="004E2A59" w:rsidRPr="004E1AEB" w:rsidRDefault="004E2A59" w:rsidP="004E2A59">
      <w:pPr>
        <w:pStyle w:val="a3"/>
        <w:tabs>
          <w:tab w:val="left" w:pos="9638"/>
        </w:tabs>
        <w:ind w:right="0" w:firstLine="709"/>
        <w:jc w:val="center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i/>
          <w:sz w:val="24"/>
          <w:szCs w:val="24"/>
        </w:rPr>
        <w:t>Техническая оснащенность включает в себя</w:t>
      </w:r>
      <w:r w:rsidRPr="004E1AEB">
        <w:rPr>
          <w:rFonts w:eastAsia="Batang"/>
          <w:b/>
          <w:sz w:val="24"/>
          <w:szCs w:val="24"/>
        </w:rPr>
        <w:t>:</w:t>
      </w:r>
    </w:p>
    <w:p w:rsidR="004E2A59" w:rsidRPr="004E1AEB" w:rsidRDefault="004E2A59" w:rsidP="004E2A59">
      <w:pPr>
        <w:pStyle w:val="a3"/>
        <w:tabs>
          <w:tab w:val="left" w:pos="9638"/>
        </w:tabs>
        <w:ind w:right="0" w:firstLine="709"/>
        <w:rPr>
          <w:rFonts w:eastAsia="Batang"/>
          <w:b/>
          <w:sz w:val="24"/>
          <w:szCs w:val="24"/>
          <w:u w:val="single"/>
        </w:rPr>
      </w:pPr>
      <w:r w:rsidRPr="004E1AEB">
        <w:rPr>
          <w:rFonts w:eastAsia="Batang"/>
          <w:b/>
          <w:sz w:val="24"/>
          <w:szCs w:val="24"/>
          <w:u w:val="single"/>
          <w:shd w:val="clear" w:color="auto" w:fill="C0C0C0"/>
        </w:rPr>
        <w:t>А.</w:t>
      </w:r>
      <w:r w:rsidRPr="004E1AEB">
        <w:rPr>
          <w:rFonts w:eastAsia="Batang"/>
          <w:b/>
          <w:sz w:val="24"/>
          <w:szCs w:val="24"/>
          <w:u w:val="single"/>
        </w:rPr>
        <w:t xml:space="preserve"> оборудование ограждения территории школы с 2-3 проходами (проездами) с постами охраны. </w:t>
      </w:r>
    </w:p>
    <w:p w:rsidR="004E2A59" w:rsidRPr="004E1AEB" w:rsidRDefault="004E2A59" w:rsidP="004E2A59">
      <w:pPr>
        <w:pStyle w:val="a3"/>
        <w:tabs>
          <w:tab w:val="left" w:pos="9638"/>
        </w:tabs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 xml:space="preserve">         Основные требования:  </w:t>
      </w:r>
    </w:p>
    <w:p w:rsidR="004E2A59" w:rsidRPr="004E1AEB" w:rsidRDefault="004E2A59" w:rsidP="004E2A59">
      <w:pPr>
        <w:pStyle w:val="a3"/>
        <w:tabs>
          <w:tab w:val="left" w:pos="9638"/>
        </w:tabs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 xml:space="preserve">- декоративный забор, который по своей высоте или типу препятствует проникновению через него путем </w:t>
      </w:r>
      <w:proofErr w:type="spellStart"/>
      <w:r w:rsidRPr="004E1AEB">
        <w:rPr>
          <w:rFonts w:eastAsia="Batang"/>
          <w:b/>
          <w:sz w:val="24"/>
          <w:szCs w:val="24"/>
        </w:rPr>
        <w:t>перелазания</w:t>
      </w:r>
      <w:proofErr w:type="spellEnd"/>
      <w:r w:rsidRPr="004E1AEB">
        <w:rPr>
          <w:rFonts w:eastAsia="Batang"/>
          <w:b/>
          <w:sz w:val="24"/>
          <w:szCs w:val="24"/>
        </w:rPr>
        <w:t xml:space="preserve">, </w:t>
      </w:r>
      <w:proofErr w:type="spellStart"/>
      <w:r w:rsidRPr="004E1AEB">
        <w:rPr>
          <w:rFonts w:eastAsia="Batang"/>
          <w:b/>
          <w:sz w:val="24"/>
          <w:szCs w:val="24"/>
        </w:rPr>
        <w:t>подлазанья</w:t>
      </w:r>
      <w:proofErr w:type="spellEnd"/>
      <w:r w:rsidRPr="004E1AEB">
        <w:rPr>
          <w:rFonts w:eastAsia="Batang"/>
          <w:b/>
          <w:sz w:val="24"/>
          <w:szCs w:val="24"/>
        </w:rPr>
        <w:t>, повреждения. Возможно оборудования забора датчиками, сигнализирующими о его преодолении.</w:t>
      </w:r>
    </w:p>
    <w:p w:rsidR="004E2A59" w:rsidRPr="004E1AEB" w:rsidRDefault="004E2A59" w:rsidP="004E2A59">
      <w:pPr>
        <w:pStyle w:val="a3"/>
        <w:tabs>
          <w:tab w:val="left" w:pos="9638"/>
        </w:tabs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 xml:space="preserve">- металлические ворота, калитки с навесными замками. </w:t>
      </w:r>
    </w:p>
    <w:p w:rsidR="004E2A59" w:rsidRPr="004E1AEB" w:rsidRDefault="004E2A59" w:rsidP="004E2A59">
      <w:pPr>
        <w:pStyle w:val="a3"/>
        <w:tabs>
          <w:tab w:val="left" w:pos="9638"/>
        </w:tabs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>- Посты охраны – временные помещения (будки и т.д.) в которых находятся сотрудники охраны и контролируют проход и проезд на территорию школы. Требования – наличие связи с постом на входе в школу, наличие миноискателя.</w:t>
      </w:r>
    </w:p>
    <w:p w:rsidR="004E2A59" w:rsidRPr="003967ED" w:rsidRDefault="004E2A59" w:rsidP="004E2A59">
      <w:pPr>
        <w:pStyle w:val="a3"/>
        <w:tabs>
          <w:tab w:val="left" w:pos="9638"/>
        </w:tabs>
        <w:ind w:right="0" w:firstLine="709"/>
        <w:rPr>
          <w:rFonts w:eastAsia="Batang"/>
          <w:b/>
          <w:sz w:val="10"/>
          <w:szCs w:val="24"/>
        </w:rPr>
      </w:pPr>
    </w:p>
    <w:p w:rsidR="004E2A59" w:rsidRPr="004E1AEB" w:rsidRDefault="004E2A59" w:rsidP="004E2A59">
      <w:pPr>
        <w:pStyle w:val="a3"/>
        <w:tabs>
          <w:tab w:val="left" w:pos="9638"/>
        </w:tabs>
        <w:ind w:right="0" w:firstLine="709"/>
        <w:rPr>
          <w:rFonts w:eastAsia="Batang"/>
          <w:b/>
          <w:sz w:val="24"/>
          <w:szCs w:val="24"/>
          <w:u w:val="single"/>
        </w:rPr>
      </w:pPr>
      <w:r w:rsidRPr="004E1AEB">
        <w:rPr>
          <w:rFonts w:eastAsia="Batang"/>
          <w:b/>
          <w:sz w:val="24"/>
          <w:szCs w:val="24"/>
          <w:u w:val="single"/>
          <w:shd w:val="clear" w:color="auto" w:fill="C0C0C0"/>
        </w:rPr>
        <w:t>Б.</w:t>
      </w:r>
      <w:r w:rsidRPr="004E1AEB">
        <w:rPr>
          <w:rFonts w:eastAsia="Batang"/>
          <w:b/>
          <w:sz w:val="24"/>
          <w:szCs w:val="24"/>
          <w:u w:val="single"/>
        </w:rPr>
        <w:t xml:space="preserve"> Оборудование поста на входе в здание школы.</w:t>
      </w:r>
    </w:p>
    <w:p w:rsidR="004E2A59" w:rsidRPr="004E1AEB" w:rsidRDefault="004E2A59" w:rsidP="004E2A59">
      <w:pPr>
        <w:pStyle w:val="a3"/>
        <w:tabs>
          <w:tab w:val="left" w:pos="9638"/>
        </w:tabs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 xml:space="preserve">        Основные требования по первоочередности оборудования: </w:t>
      </w:r>
    </w:p>
    <w:p w:rsidR="004E2A59" w:rsidRPr="00A066C1" w:rsidRDefault="004E2A59" w:rsidP="004E2A59">
      <w:pPr>
        <w:pStyle w:val="a3"/>
        <w:tabs>
          <w:tab w:val="left" w:pos="9638"/>
        </w:tabs>
        <w:ind w:right="0" w:firstLine="709"/>
        <w:rPr>
          <w:rFonts w:eastAsia="Batang"/>
          <w:b/>
          <w:sz w:val="12"/>
          <w:szCs w:val="24"/>
        </w:rPr>
      </w:pPr>
      <w:r w:rsidRPr="00A066C1">
        <w:rPr>
          <w:rFonts w:eastAsia="Batang"/>
          <w:b/>
          <w:sz w:val="12"/>
          <w:szCs w:val="24"/>
        </w:rPr>
        <w:t xml:space="preserve"> </w:t>
      </w:r>
    </w:p>
    <w:p w:rsidR="004E2A59" w:rsidRPr="004E1AEB" w:rsidRDefault="004E2A59" w:rsidP="004E2A59">
      <w:pPr>
        <w:pStyle w:val="a3"/>
        <w:tabs>
          <w:tab w:val="left" w:pos="9638"/>
        </w:tabs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>-</w:t>
      </w:r>
      <w:r>
        <w:rPr>
          <w:rFonts w:eastAsia="Batang"/>
          <w:b/>
          <w:sz w:val="24"/>
          <w:szCs w:val="24"/>
        </w:rPr>
        <w:t xml:space="preserve"> </w:t>
      </w:r>
      <w:r w:rsidRPr="004E1AEB">
        <w:rPr>
          <w:rFonts w:eastAsia="Batang"/>
          <w:b/>
          <w:sz w:val="24"/>
          <w:szCs w:val="24"/>
        </w:rPr>
        <w:t xml:space="preserve">наличие телефона с определителем номера звонившего абонента (вызов наряда </w:t>
      </w:r>
      <w:r>
        <w:rPr>
          <w:rFonts w:eastAsia="Batang"/>
          <w:b/>
          <w:sz w:val="24"/>
          <w:szCs w:val="24"/>
        </w:rPr>
        <w:t>по</w:t>
      </w:r>
      <w:r w:rsidRPr="004E1AEB">
        <w:rPr>
          <w:rFonts w:eastAsia="Batang"/>
          <w:b/>
          <w:sz w:val="24"/>
          <w:szCs w:val="24"/>
        </w:rPr>
        <w:t>лиции, вызова работников школы при обращениях граждан)</w:t>
      </w:r>
    </w:p>
    <w:p w:rsidR="004E2A59" w:rsidRPr="004E1AEB" w:rsidRDefault="004E2A59" w:rsidP="004E2A59">
      <w:pPr>
        <w:pStyle w:val="a3"/>
        <w:tabs>
          <w:tab w:val="left" w:pos="9638"/>
        </w:tabs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>-</w:t>
      </w:r>
      <w:r>
        <w:rPr>
          <w:rFonts w:eastAsia="Batang"/>
          <w:b/>
          <w:sz w:val="24"/>
          <w:szCs w:val="24"/>
        </w:rPr>
        <w:t xml:space="preserve"> </w:t>
      </w:r>
      <w:r w:rsidRPr="004E1AEB">
        <w:rPr>
          <w:rFonts w:eastAsia="Batang"/>
          <w:b/>
          <w:sz w:val="24"/>
          <w:szCs w:val="24"/>
        </w:rPr>
        <w:t xml:space="preserve">наличие кнопки «экстренного вызова </w:t>
      </w:r>
      <w:r>
        <w:rPr>
          <w:rFonts w:eastAsia="Batang"/>
          <w:b/>
          <w:sz w:val="24"/>
          <w:szCs w:val="24"/>
        </w:rPr>
        <w:t>по</w:t>
      </w:r>
      <w:r w:rsidRPr="004E1AEB">
        <w:rPr>
          <w:rFonts w:eastAsia="Batang"/>
          <w:b/>
          <w:sz w:val="24"/>
          <w:szCs w:val="24"/>
        </w:rPr>
        <w:t xml:space="preserve">лиции», </w:t>
      </w:r>
      <w:proofErr w:type="spellStart"/>
      <w:r w:rsidRPr="004E1AEB">
        <w:rPr>
          <w:rFonts w:eastAsia="Batang"/>
          <w:b/>
          <w:sz w:val="24"/>
          <w:szCs w:val="24"/>
        </w:rPr>
        <w:t>радиобрелка</w:t>
      </w:r>
      <w:proofErr w:type="spellEnd"/>
      <w:r w:rsidRPr="004E1AEB">
        <w:rPr>
          <w:rFonts w:eastAsia="Batang"/>
          <w:b/>
          <w:sz w:val="24"/>
          <w:szCs w:val="24"/>
        </w:rPr>
        <w:t xml:space="preserve"> «экстренного вызова </w:t>
      </w:r>
      <w:r>
        <w:rPr>
          <w:rFonts w:eastAsia="Batang"/>
          <w:b/>
          <w:sz w:val="24"/>
          <w:szCs w:val="24"/>
        </w:rPr>
        <w:t>по</w:t>
      </w:r>
      <w:r w:rsidRPr="004E1AEB">
        <w:rPr>
          <w:rFonts w:eastAsia="Batang"/>
          <w:b/>
          <w:sz w:val="24"/>
          <w:szCs w:val="24"/>
        </w:rPr>
        <w:t>лиции».</w:t>
      </w:r>
    </w:p>
    <w:p w:rsidR="004E2A59" w:rsidRPr="004E1AEB" w:rsidRDefault="004E2A59" w:rsidP="004E2A59">
      <w:pPr>
        <w:pStyle w:val="a3"/>
        <w:tabs>
          <w:tab w:val="left" w:pos="9638"/>
        </w:tabs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>-</w:t>
      </w:r>
      <w:r>
        <w:rPr>
          <w:rFonts w:eastAsia="Batang"/>
          <w:b/>
          <w:sz w:val="24"/>
          <w:szCs w:val="24"/>
        </w:rPr>
        <w:t xml:space="preserve"> </w:t>
      </w:r>
      <w:r w:rsidRPr="004E1AEB">
        <w:rPr>
          <w:rFonts w:eastAsia="Batang"/>
          <w:b/>
          <w:sz w:val="24"/>
          <w:szCs w:val="24"/>
        </w:rPr>
        <w:t>наличие оборудования «громкоговорящей связи»</w:t>
      </w:r>
    </w:p>
    <w:p w:rsidR="004E2A59" w:rsidRPr="004E1AEB" w:rsidRDefault="004E2A59" w:rsidP="004E2A59">
      <w:pPr>
        <w:pStyle w:val="a3"/>
        <w:tabs>
          <w:tab w:val="left" w:pos="9638"/>
        </w:tabs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>- усиленные металлические двери главного и запасных  выходов, запираемых изнутри при угрозе вооруженного захвата школы;</w:t>
      </w:r>
    </w:p>
    <w:p w:rsidR="004E2A59" w:rsidRPr="004E1AEB" w:rsidRDefault="004E2A59" w:rsidP="004E2A59">
      <w:pPr>
        <w:pStyle w:val="a3"/>
        <w:tabs>
          <w:tab w:val="left" w:pos="9638"/>
        </w:tabs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>- оборудование проходного коридора с миноискателем рамочного типа;</w:t>
      </w:r>
    </w:p>
    <w:p w:rsidR="004E2A59" w:rsidRPr="004E1AEB" w:rsidRDefault="004E2A59" w:rsidP="004E2A59">
      <w:pPr>
        <w:pStyle w:val="a3"/>
        <w:tabs>
          <w:tab w:val="left" w:pos="9638"/>
        </w:tabs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>-наличие помещения для изоляции и досмотра подозрительных граждан;</w:t>
      </w:r>
    </w:p>
    <w:p w:rsidR="004E2A59" w:rsidRPr="004E1AEB" w:rsidRDefault="004E2A59" w:rsidP="004E2A59">
      <w:pPr>
        <w:pStyle w:val="a3"/>
        <w:tabs>
          <w:tab w:val="left" w:pos="9638"/>
        </w:tabs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 xml:space="preserve">-установка системы </w:t>
      </w:r>
      <w:proofErr w:type="spellStart"/>
      <w:r w:rsidRPr="004E1AEB">
        <w:rPr>
          <w:rFonts w:eastAsia="Batang"/>
          <w:b/>
          <w:sz w:val="24"/>
          <w:szCs w:val="24"/>
        </w:rPr>
        <w:t>видеообзора</w:t>
      </w:r>
      <w:proofErr w:type="spellEnd"/>
      <w:r w:rsidRPr="004E1AEB">
        <w:rPr>
          <w:rFonts w:eastAsia="Batang"/>
          <w:b/>
          <w:sz w:val="24"/>
          <w:szCs w:val="24"/>
        </w:rPr>
        <w:t xml:space="preserve"> с 3-5 камерами слежения, установленными перед воротами, калитками в ограждении школы, на внутренней территории школы, оборудованной парковке транспорта.</w:t>
      </w:r>
    </w:p>
    <w:p w:rsidR="004E2A59" w:rsidRPr="004E1AEB" w:rsidRDefault="004E2A59" w:rsidP="004E2A59">
      <w:pPr>
        <w:pStyle w:val="a3"/>
        <w:tabs>
          <w:tab w:val="left" w:pos="9638"/>
        </w:tabs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 xml:space="preserve">-внедрение системы автоматизированного </w:t>
      </w:r>
      <w:proofErr w:type="gramStart"/>
      <w:r w:rsidRPr="004E1AEB">
        <w:rPr>
          <w:rFonts w:eastAsia="Batang"/>
          <w:b/>
          <w:sz w:val="24"/>
          <w:szCs w:val="24"/>
        </w:rPr>
        <w:t>контроля за</w:t>
      </w:r>
      <w:proofErr w:type="gramEnd"/>
      <w:r w:rsidRPr="004E1AEB">
        <w:rPr>
          <w:rFonts w:eastAsia="Batang"/>
          <w:b/>
          <w:sz w:val="24"/>
          <w:szCs w:val="24"/>
        </w:rPr>
        <w:t xml:space="preserve"> проходом граждан в здание школы с использованием компьютера, датчиков, магнитных карточек с фотографиями и данными владельца, выдаваемых школьникам, персоналу школы, исключающих проход посторонних лиц, обеспечивающих постоянный контроль нахождения в школе лиц, имеющих карточки.</w:t>
      </w:r>
    </w:p>
    <w:p w:rsidR="004E2A59" w:rsidRPr="003967ED" w:rsidRDefault="004E2A59" w:rsidP="004E2A59">
      <w:pPr>
        <w:pStyle w:val="a3"/>
        <w:tabs>
          <w:tab w:val="left" w:pos="9638"/>
        </w:tabs>
        <w:ind w:right="0" w:firstLine="709"/>
        <w:rPr>
          <w:rFonts w:eastAsia="Batang"/>
          <w:b/>
          <w:sz w:val="12"/>
          <w:szCs w:val="24"/>
        </w:rPr>
      </w:pPr>
    </w:p>
    <w:p w:rsidR="004E2A59" w:rsidRPr="004E1AEB" w:rsidRDefault="004E2A59" w:rsidP="004E2A59">
      <w:pPr>
        <w:pStyle w:val="a3"/>
        <w:tabs>
          <w:tab w:val="left" w:pos="9638"/>
        </w:tabs>
        <w:ind w:right="0" w:firstLine="709"/>
        <w:rPr>
          <w:rFonts w:eastAsia="Batang"/>
          <w:b/>
          <w:sz w:val="24"/>
          <w:szCs w:val="24"/>
          <w:u w:val="single"/>
          <w:shd w:val="clear" w:color="auto" w:fill="FFFFFF"/>
        </w:rPr>
      </w:pPr>
      <w:r w:rsidRPr="004E1AEB">
        <w:rPr>
          <w:rFonts w:eastAsia="Batang"/>
          <w:b/>
          <w:sz w:val="24"/>
          <w:szCs w:val="24"/>
          <w:u w:val="single"/>
          <w:shd w:val="clear" w:color="auto" w:fill="C0C0C0"/>
        </w:rPr>
        <w:t xml:space="preserve">Б. </w:t>
      </w:r>
      <w:r w:rsidRPr="004E1AEB">
        <w:rPr>
          <w:rFonts w:eastAsia="Batang"/>
          <w:b/>
          <w:sz w:val="24"/>
          <w:szCs w:val="24"/>
          <w:u w:val="single"/>
          <w:shd w:val="clear" w:color="auto" w:fill="FFFFFF"/>
        </w:rPr>
        <w:t>Оборудование парковки транспорта.</w:t>
      </w:r>
      <w:r>
        <w:rPr>
          <w:rFonts w:eastAsia="Batang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4E2A59" w:rsidRPr="004E1AEB" w:rsidRDefault="004E2A59" w:rsidP="004E2A59">
      <w:pPr>
        <w:pStyle w:val="a3"/>
        <w:tabs>
          <w:tab w:val="left" w:pos="9638"/>
        </w:tabs>
        <w:ind w:right="0" w:firstLine="709"/>
        <w:rPr>
          <w:rFonts w:eastAsia="Batang"/>
          <w:b/>
          <w:sz w:val="24"/>
          <w:szCs w:val="24"/>
          <w:shd w:val="clear" w:color="auto" w:fill="FFFFFF"/>
        </w:rPr>
      </w:pPr>
      <w:r w:rsidRPr="004E1AEB">
        <w:rPr>
          <w:rFonts w:eastAsia="Batang"/>
          <w:b/>
          <w:sz w:val="24"/>
          <w:szCs w:val="24"/>
          <w:shd w:val="clear" w:color="auto" w:fill="FFFFFF"/>
        </w:rPr>
        <w:t xml:space="preserve">      Основное требование:</w:t>
      </w:r>
    </w:p>
    <w:p w:rsidR="004E2A59" w:rsidRPr="004E1AEB" w:rsidRDefault="004E2A59" w:rsidP="004E2A59">
      <w:pPr>
        <w:pStyle w:val="a3"/>
        <w:tabs>
          <w:tab w:val="left" w:pos="9638"/>
        </w:tabs>
        <w:ind w:right="0" w:firstLine="709"/>
        <w:rPr>
          <w:rFonts w:eastAsia="Batang"/>
          <w:b/>
          <w:sz w:val="24"/>
          <w:szCs w:val="24"/>
          <w:shd w:val="clear" w:color="auto" w:fill="FFFFFF"/>
        </w:rPr>
      </w:pPr>
      <w:r w:rsidRPr="004E1AEB">
        <w:rPr>
          <w:rFonts w:eastAsia="Batang"/>
          <w:b/>
          <w:sz w:val="24"/>
          <w:szCs w:val="24"/>
          <w:shd w:val="clear" w:color="auto" w:fill="FFFFFF"/>
        </w:rPr>
        <w:t>-исключение проезда на внутреннюю территорию школы.</w:t>
      </w:r>
    </w:p>
    <w:p w:rsidR="004E2A59" w:rsidRPr="004E1AEB" w:rsidRDefault="004E2A59" w:rsidP="004E2A59">
      <w:pPr>
        <w:pStyle w:val="a3"/>
        <w:tabs>
          <w:tab w:val="left" w:pos="9638"/>
        </w:tabs>
        <w:ind w:right="0" w:firstLine="709"/>
        <w:rPr>
          <w:rFonts w:eastAsia="Batang"/>
          <w:b/>
          <w:sz w:val="24"/>
          <w:szCs w:val="24"/>
          <w:shd w:val="clear" w:color="auto" w:fill="FFFFFF"/>
        </w:rPr>
      </w:pPr>
      <w:r w:rsidRPr="004E1AEB">
        <w:rPr>
          <w:rFonts w:eastAsia="Batang"/>
          <w:b/>
          <w:sz w:val="24"/>
          <w:szCs w:val="24"/>
          <w:shd w:val="clear" w:color="auto" w:fill="FFFFFF"/>
        </w:rPr>
        <w:t>- удаление от основных проходов к школе.</w:t>
      </w:r>
    </w:p>
    <w:p w:rsidR="004E2A59" w:rsidRPr="003967ED" w:rsidRDefault="004E2A59" w:rsidP="004E2A59">
      <w:pPr>
        <w:pStyle w:val="a3"/>
        <w:tabs>
          <w:tab w:val="left" w:pos="9638"/>
        </w:tabs>
        <w:ind w:right="0" w:firstLine="709"/>
        <w:rPr>
          <w:rFonts w:eastAsia="Batang"/>
          <w:b/>
          <w:sz w:val="8"/>
          <w:szCs w:val="24"/>
          <w:shd w:val="clear" w:color="auto" w:fill="FFFFFF"/>
        </w:rPr>
      </w:pPr>
    </w:p>
    <w:p w:rsidR="004E2A59" w:rsidRPr="00A066C1" w:rsidRDefault="004E2A59" w:rsidP="004E2A59">
      <w:pPr>
        <w:pStyle w:val="a3"/>
        <w:shd w:val="clear" w:color="auto" w:fill="C0C0C0"/>
        <w:tabs>
          <w:tab w:val="left" w:pos="9638"/>
        </w:tabs>
        <w:ind w:left="709" w:right="0"/>
        <w:rPr>
          <w:rFonts w:eastAsia="Batang"/>
          <w:b/>
          <w:sz w:val="24"/>
          <w:szCs w:val="24"/>
        </w:rPr>
      </w:pPr>
      <w:r w:rsidRPr="00A066C1">
        <w:rPr>
          <w:rFonts w:eastAsia="Batang"/>
          <w:b/>
          <w:i/>
          <w:sz w:val="24"/>
          <w:szCs w:val="24"/>
        </w:rPr>
        <w:t>Подготовка персонала и учащихся, проведение инструктажей</w:t>
      </w:r>
      <w:r>
        <w:rPr>
          <w:rFonts w:eastAsia="Batang"/>
          <w:b/>
          <w:i/>
          <w:sz w:val="24"/>
          <w:szCs w:val="24"/>
        </w:rPr>
        <w:t xml:space="preserve"> </w:t>
      </w:r>
      <w:r w:rsidRPr="00A066C1">
        <w:rPr>
          <w:rFonts w:eastAsia="Batang"/>
          <w:b/>
          <w:i/>
          <w:sz w:val="24"/>
          <w:szCs w:val="24"/>
        </w:rPr>
        <w:t>включает в себя</w:t>
      </w:r>
      <w:r w:rsidRPr="00A066C1">
        <w:rPr>
          <w:rFonts w:eastAsia="Batang"/>
          <w:b/>
          <w:sz w:val="24"/>
          <w:szCs w:val="24"/>
        </w:rPr>
        <w:t>:</w:t>
      </w:r>
    </w:p>
    <w:p w:rsidR="004E2A59" w:rsidRPr="004E1AEB" w:rsidRDefault="004E2A59" w:rsidP="004E2A59">
      <w:pPr>
        <w:pStyle w:val="a3"/>
        <w:tabs>
          <w:tab w:val="left" w:pos="9638"/>
        </w:tabs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lastRenderedPageBreak/>
        <w:t>-назначение должностного лица в полном объеме отвечающих за организацию антитеррористической защищенности школы</w:t>
      </w:r>
      <w:proofErr w:type="gramStart"/>
      <w:r w:rsidRPr="004E1AEB">
        <w:rPr>
          <w:rFonts w:eastAsia="Batang"/>
          <w:b/>
          <w:sz w:val="24"/>
          <w:szCs w:val="24"/>
        </w:rPr>
        <w:t xml:space="preserve"> .</w:t>
      </w:r>
      <w:proofErr w:type="gramEnd"/>
    </w:p>
    <w:p w:rsidR="004E2A59" w:rsidRPr="004E1AEB" w:rsidRDefault="004E2A59" w:rsidP="004E2A59">
      <w:pPr>
        <w:pStyle w:val="a3"/>
        <w:tabs>
          <w:tab w:val="left" w:pos="9638"/>
        </w:tabs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>-обучение и практические тренировки персонала школы.</w:t>
      </w:r>
    </w:p>
    <w:p w:rsidR="004E2A59" w:rsidRPr="004E1AEB" w:rsidRDefault="004E2A59" w:rsidP="004E2A59">
      <w:pPr>
        <w:pStyle w:val="a3"/>
        <w:tabs>
          <w:tab w:val="left" w:pos="9638"/>
        </w:tabs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>-</w:t>
      </w:r>
      <w:r>
        <w:rPr>
          <w:rFonts w:eastAsia="Batang"/>
          <w:b/>
          <w:sz w:val="24"/>
          <w:szCs w:val="24"/>
        </w:rPr>
        <w:t>о</w:t>
      </w:r>
      <w:r w:rsidRPr="004E1AEB">
        <w:rPr>
          <w:rFonts w:eastAsia="Batang"/>
          <w:b/>
          <w:sz w:val="24"/>
          <w:szCs w:val="24"/>
        </w:rPr>
        <w:t>бучение и практические тренировки школьников.</w:t>
      </w:r>
    </w:p>
    <w:p w:rsidR="004E2A59" w:rsidRPr="004E1AEB" w:rsidRDefault="004E2A59" w:rsidP="004E2A59">
      <w:pPr>
        <w:pStyle w:val="a3"/>
        <w:tabs>
          <w:tab w:val="left" w:pos="9638"/>
        </w:tabs>
        <w:ind w:right="0" w:firstLine="709"/>
        <w:rPr>
          <w:rFonts w:eastAsia="Batang"/>
          <w:b/>
          <w:sz w:val="24"/>
          <w:szCs w:val="24"/>
        </w:rPr>
      </w:pPr>
      <w:r w:rsidRPr="004E1AEB">
        <w:rPr>
          <w:rFonts w:eastAsia="Batang"/>
          <w:b/>
          <w:sz w:val="24"/>
          <w:szCs w:val="24"/>
        </w:rPr>
        <w:t xml:space="preserve">-постоянный </w:t>
      </w:r>
      <w:proofErr w:type="gramStart"/>
      <w:r w:rsidRPr="004E1AEB">
        <w:rPr>
          <w:rFonts w:eastAsia="Batang"/>
          <w:b/>
          <w:sz w:val="24"/>
          <w:szCs w:val="24"/>
        </w:rPr>
        <w:t>контроль за</w:t>
      </w:r>
      <w:proofErr w:type="gramEnd"/>
      <w:r w:rsidRPr="004E1AEB">
        <w:rPr>
          <w:rFonts w:eastAsia="Batang"/>
          <w:b/>
          <w:sz w:val="24"/>
          <w:szCs w:val="24"/>
        </w:rPr>
        <w:t xml:space="preserve"> полнотой проведения антитеррористических мероприятий.</w:t>
      </w:r>
    </w:p>
    <w:p w:rsidR="004E2A59" w:rsidRDefault="004E2A59" w:rsidP="004E2A59">
      <w:pPr>
        <w:pStyle w:val="a3"/>
        <w:tabs>
          <w:tab w:val="left" w:pos="9638"/>
        </w:tabs>
        <w:ind w:right="0" w:firstLine="709"/>
        <w:rPr>
          <w:rFonts w:eastAsia="Batang"/>
          <w:b/>
          <w:sz w:val="24"/>
          <w:szCs w:val="24"/>
        </w:rPr>
      </w:pPr>
    </w:p>
    <w:p w:rsidR="00841507" w:rsidRDefault="004E2A59" w:rsidP="004E2A59">
      <w:r>
        <w:rPr>
          <w:rFonts w:eastAsia="Batang"/>
          <w:b/>
        </w:rPr>
        <w:t>Межмуниципальное управление М</w:t>
      </w:r>
      <w:r w:rsidRPr="004E1AEB">
        <w:rPr>
          <w:rFonts w:eastAsia="Batang"/>
          <w:b/>
        </w:rPr>
        <w:t xml:space="preserve">ВД </w:t>
      </w:r>
      <w:r>
        <w:rPr>
          <w:rFonts w:eastAsia="Batang"/>
          <w:b/>
        </w:rPr>
        <w:t>России «</w:t>
      </w:r>
      <w:proofErr w:type="spellStart"/>
      <w:r>
        <w:rPr>
          <w:rFonts w:eastAsia="Batang"/>
          <w:b/>
        </w:rPr>
        <w:t>Волгодонское</w:t>
      </w:r>
      <w:bookmarkStart w:id="0" w:name="_GoBack"/>
      <w:bookmarkEnd w:id="0"/>
      <w:proofErr w:type="spellEnd"/>
    </w:p>
    <w:sectPr w:rsidR="0084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613"/>
    <w:multiLevelType w:val="hybridMultilevel"/>
    <w:tmpl w:val="3B4652B4"/>
    <w:lvl w:ilvl="0" w:tplc="53C8A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59"/>
    <w:rsid w:val="001A6FBE"/>
    <w:rsid w:val="004E2A59"/>
    <w:rsid w:val="0084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A59"/>
    <w:pPr>
      <w:ind w:right="4848"/>
      <w:jc w:val="both"/>
    </w:pPr>
    <w:rPr>
      <w:sz w:val="28"/>
      <w:szCs w:val="26"/>
    </w:rPr>
  </w:style>
  <w:style w:type="character" w:customStyle="1" w:styleId="a4">
    <w:name w:val="Основной текст Знак"/>
    <w:basedOn w:val="a0"/>
    <w:link w:val="a3"/>
    <w:rsid w:val="004E2A59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A59"/>
    <w:pPr>
      <w:ind w:right="4848"/>
      <w:jc w:val="both"/>
    </w:pPr>
    <w:rPr>
      <w:sz w:val="28"/>
      <w:szCs w:val="26"/>
    </w:rPr>
  </w:style>
  <w:style w:type="character" w:customStyle="1" w:styleId="a4">
    <w:name w:val="Основной текст Знак"/>
    <w:basedOn w:val="a0"/>
    <w:link w:val="a3"/>
    <w:rsid w:val="004E2A59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Калинка</dc:creator>
  <cp:lastModifiedBy>ДС Калинка</cp:lastModifiedBy>
  <cp:revision>1</cp:revision>
  <dcterms:created xsi:type="dcterms:W3CDTF">2013-08-26T11:22:00Z</dcterms:created>
  <dcterms:modified xsi:type="dcterms:W3CDTF">2013-08-26T11:22:00Z</dcterms:modified>
</cp:coreProperties>
</file>